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90F" w:rsidRPr="002A56B8" w:rsidRDefault="00DF090F" w:rsidP="002A56B8">
      <w:pPr>
        <w:spacing w:after="0"/>
        <w:jc w:val="center"/>
        <w:rPr>
          <w:rFonts w:ascii="Times New Roman" w:hAnsi="Times New Roman" w:cs="Times New Roman"/>
          <w:b/>
          <w:sz w:val="23"/>
          <w:szCs w:val="23"/>
        </w:rPr>
      </w:pPr>
      <w:r w:rsidRPr="002A56B8">
        <w:rPr>
          <w:rFonts w:ascii="Times New Roman" w:hAnsi="Times New Roman" w:cs="Times New Roman"/>
          <w:b/>
          <w:sz w:val="23"/>
          <w:szCs w:val="23"/>
        </w:rPr>
        <w:t>Политика обработки персональных данных</w:t>
      </w:r>
    </w:p>
    <w:p w:rsidR="00DF090F" w:rsidRPr="002A56B8" w:rsidRDefault="00DF090F" w:rsidP="002A56B8">
      <w:pPr>
        <w:spacing w:after="0"/>
        <w:jc w:val="center"/>
        <w:rPr>
          <w:rFonts w:ascii="Times New Roman" w:hAnsi="Times New Roman" w:cs="Times New Roman"/>
          <w:b/>
          <w:sz w:val="23"/>
          <w:szCs w:val="23"/>
        </w:rPr>
      </w:pPr>
      <w:r w:rsidRPr="002A56B8">
        <w:rPr>
          <w:rFonts w:ascii="Times New Roman" w:hAnsi="Times New Roman" w:cs="Times New Roman"/>
          <w:b/>
          <w:sz w:val="23"/>
          <w:szCs w:val="23"/>
        </w:rPr>
        <w:t>В целях проведения маркетинговых компаний и предоставления услуг программы лояльности</w:t>
      </w:r>
    </w:p>
    <w:p w:rsidR="00DF090F" w:rsidRPr="002A56B8" w:rsidRDefault="00DF090F" w:rsidP="002A56B8">
      <w:pPr>
        <w:spacing w:after="0"/>
        <w:jc w:val="center"/>
        <w:rPr>
          <w:rFonts w:ascii="Times New Roman" w:hAnsi="Times New Roman" w:cs="Times New Roman"/>
          <w:b/>
          <w:sz w:val="23"/>
          <w:szCs w:val="23"/>
        </w:rPr>
      </w:pPr>
    </w:p>
    <w:p w:rsidR="00DF090F" w:rsidRPr="002A56B8" w:rsidRDefault="00DF090F" w:rsidP="002A56B8">
      <w:pPr>
        <w:spacing w:after="0"/>
        <w:jc w:val="center"/>
        <w:rPr>
          <w:rFonts w:ascii="Times New Roman" w:hAnsi="Times New Roman" w:cs="Times New Roman"/>
          <w:b/>
          <w:sz w:val="23"/>
          <w:szCs w:val="23"/>
        </w:rPr>
      </w:pPr>
      <w:r w:rsidRPr="002A56B8">
        <w:rPr>
          <w:rFonts w:ascii="Times New Roman" w:hAnsi="Times New Roman" w:cs="Times New Roman"/>
          <w:b/>
          <w:sz w:val="23"/>
          <w:szCs w:val="23"/>
        </w:rPr>
        <w:t>1. ОБЩИЕ ПОЛОЖЕНИЯ</w:t>
      </w:r>
    </w:p>
    <w:p w:rsidR="00DF090F" w:rsidRPr="002A56B8" w:rsidRDefault="00DF090F" w:rsidP="002A56B8">
      <w:pPr>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1.1. Настоящая Политика обработки персональных данных (далее — Политика) разработана во исполнение требований п. 2 ч. 1 ст. 18.1 Федерального закона от 27.07.2006 N 152-ФЗ "О персональных данных" (далее — Закон о персональных данных) в целях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 </w:t>
      </w:r>
    </w:p>
    <w:p w:rsidR="00DF090F"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1.2. Политика действует в отношении всех персональных данных, которые обрабатываются с использованием сервиса программы лояльности. </w:t>
      </w:r>
      <w:r w:rsidRPr="002A56B8">
        <w:rPr>
          <w:rFonts w:ascii="Times New Roman" w:hAnsi="Times New Roman" w:cs="Times New Roman"/>
          <w:color w:val="000000" w:themeColor="text1"/>
          <w:w w:val="105"/>
          <w:sz w:val="23"/>
          <w:szCs w:val="23"/>
        </w:rPr>
        <w:t>Политика является официальным документом</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"Оптика-Онлайн", ИНН 1660193801;</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"Корд-Линза", ИНН 1660291911;</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"Корд-Оптика", ИНН 1660288605;</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"Корд-16", ИНН 1660367092;</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"Корд-716", ИНН 1660367060;</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"Корд-Доктор", ИНН 1655213379;</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"Дива 2016", ИНН 1655344325;</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w:t>
      </w:r>
      <w:proofErr w:type="spellStart"/>
      <w:r w:rsidRPr="002A56B8">
        <w:rPr>
          <w:rFonts w:ascii="Times New Roman" w:hAnsi="Times New Roman" w:cs="Times New Roman"/>
          <w:sz w:val="23"/>
          <w:szCs w:val="23"/>
        </w:rPr>
        <w:t>Радеко</w:t>
      </w:r>
      <w:proofErr w:type="spellEnd"/>
      <w:r w:rsidRPr="002A56B8">
        <w:rPr>
          <w:rFonts w:ascii="Times New Roman" w:hAnsi="Times New Roman" w:cs="Times New Roman"/>
          <w:sz w:val="23"/>
          <w:szCs w:val="23"/>
        </w:rPr>
        <w:t>", ИНН 1660142540;</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"Профи-ресурс", ИНН 1658103053;</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"Сто очков+", ИНН 0273932972;</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"Корд-Лидер", ИНН 1655166464;</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ООО "Корд-12", ИНН 1200002007;</w:t>
      </w:r>
      <w:r w:rsidRPr="002A56B8">
        <w:rPr>
          <w:rFonts w:ascii="Times New Roman" w:hAnsi="Times New Roman" w:cs="Times New Roman"/>
          <w:sz w:val="23"/>
          <w:szCs w:val="23"/>
        </w:rPr>
        <w:t xml:space="preserve"> </w:t>
      </w:r>
      <w:r w:rsidRPr="002A56B8">
        <w:rPr>
          <w:rFonts w:ascii="Times New Roman" w:hAnsi="Times New Roman" w:cs="Times New Roman"/>
          <w:sz w:val="23"/>
          <w:szCs w:val="23"/>
        </w:rPr>
        <w:t xml:space="preserve">ООО </w:t>
      </w:r>
      <w:r w:rsidRPr="002A56B8">
        <w:rPr>
          <w:rFonts w:ascii="Times New Roman" w:hAnsi="Times New Roman" w:cs="Times New Roman"/>
          <w:sz w:val="23"/>
          <w:szCs w:val="23"/>
        </w:rPr>
        <w:t xml:space="preserve">"Лизунова и Ко", ИНН 7610052901 (далее — Оператор). Оператор публикует Политику на своем официальном сайте в сети Интернет по адресу: https://kord-optika.ru/ (далее — Сайт), а также предоставляет неограниченный доступ к ней любому лицу, обратившемуся к нему. </w:t>
      </w:r>
    </w:p>
    <w:p w:rsidR="00DF090F"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1.3. В Политике используются следующие основные понятия. Термины, не определенные в Политике, используются в значении, определенном законодательством РФ: ■ «Автоматизированная обработка Персональных данных» – обработка Персональных данных с помощью средств вычислительной техники без участия человека; ■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 ■ «Пользователь» — физическое лицо, являющееся потенциальным, действующим либо бывшим клиентом Оператора, либо иное физическое лицо, персональные данные которого обрабатывает Оператор на законном основании; ■ «Обезличивание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субъекту Персональных данных; ■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Персональных данных; ■ «Оператор» – </w:t>
      </w:r>
      <w:r w:rsidRPr="002A56B8">
        <w:rPr>
          <w:rFonts w:ascii="Times New Roman" w:hAnsi="Times New Roman" w:cs="Times New Roman"/>
          <w:sz w:val="23"/>
          <w:szCs w:val="23"/>
        </w:rPr>
        <w:t>ООО "Оптика-Онлайн", ИНН 1660193801; ООО "Корд-Линза", ИНН 1660291911; ООО "Корд-Оптика", ИНН 1660288605; ООО "Корд-16", ИНН 1660367092; ООО "Корд-716", ИНН 1660367060; ООО "Корд-Доктор", ИНН 1655213379; ООО "Дива 2016", ИНН 1655344325; ООО "</w:t>
      </w:r>
      <w:proofErr w:type="spellStart"/>
      <w:r w:rsidRPr="002A56B8">
        <w:rPr>
          <w:rFonts w:ascii="Times New Roman" w:hAnsi="Times New Roman" w:cs="Times New Roman"/>
          <w:sz w:val="23"/>
          <w:szCs w:val="23"/>
        </w:rPr>
        <w:t>Радеко</w:t>
      </w:r>
      <w:proofErr w:type="spellEnd"/>
      <w:r w:rsidRPr="002A56B8">
        <w:rPr>
          <w:rFonts w:ascii="Times New Roman" w:hAnsi="Times New Roman" w:cs="Times New Roman"/>
          <w:sz w:val="23"/>
          <w:szCs w:val="23"/>
        </w:rPr>
        <w:t>", ИНН 1660142540; ООО "Профи-ресурс", ИНН 1658103053; ООО "Сто очков+", ИНН 0273932972; ООО "Корд-Лидер", ИНН 1655166464; ООО "Корд-12", ИНН 1200002007; ООО "Лизунова и Ко", ИНН 7610052901</w:t>
      </w:r>
      <w:r w:rsidRPr="002A56B8">
        <w:rPr>
          <w:rFonts w:ascii="Times New Roman" w:hAnsi="Times New Roman" w:cs="Times New Roman"/>
          <w:sz w:val="23"/>
          <w:szCs w:val="23"/>
        </w:rPr>
        <w:t>, самостоятельно или совместно с другими лицами организующее и (или) осуществляющее обработку Персональных данных, а также определяющее цели обработки Персональных данных, состав Персональных данных, подлежащих обработке, действия (операции), совершаемые с Персональными данными; ■ «Персональные данные (ПД)» – любая информация, относящаяся к прямо или косвенно определенному или определяемому физическому лицу (субъекту Персональных данных); ■ «Предоставление Персональных данных» — действия, направленные на раскрытие Персональных данных определенному лицу или определенному кругу лиц; ■ «Распространение Персональных данных» — действия, направленные на раскрытие Персональных данных неопределенному кругу лиц; ■ «Сайт» или «Интернет-сайт» — страница в сети интернет по адресу maxma.com, владельцем которой является Оператор; ■ «Уничтожение Персональных данных» — действия, в результате которых невозможно восстановить содержание Персональных данных в информационной системе Персональных данных и (или) результате которых уничтожаются материальны</w:t>
      </w:r>
      <w:r w:rsidR="001653E5" w:rsidRPr="002A56B8">
        <w:rPr>
          <w:rFonts w:ascii="Times New Roman" w:hAnsi="Times New Roman" w:cs="Times New Roman"/>
          <w:sz w:val="23"/>
          <w:szCs w:val="23"/>
        </w:rPr>
        <w:t>е носители Персональных данных.</w:t>
      </w:r>
    </w:p>
    <w:p w:rsidR="00DF090F" w:rsidRPr="002A56B8" w:rsidRDefault="00DF090F" w:rsidP="002A56B8">
      <w:pPr>
        <w:widowControl w:val="0"/>
        <w:tabs>
          <w:tab w:val="left" w:pos="307"/>
        </w:tabs>
        <w:spacing w:after="0"/>
        <w:jc w:val="center"/>
        <w:rPr>
          <w:rFonts w:ascii="Times New Roman" w:hAnsi="Times New Roman" w:cs="Times New Roman"/>
          <w:b/>
          <w:sz w:val="23"/>
          <w:szCs w:val="23"/>
        </w:rPr>
      </w:pPr>
      <w:r w:rsidRPr="002A56B8">
        <w:rPr>
          <w:rFonts w:ascii="Times New Roman" w:hAnsi="Times New Roman" w:cs="Times New Roman"/>
          <w:b/>
          <w:sz w:val="23"/>
          <w:szCs w:val="23"/>
        </w:rPr>
        <w:t>2.  ЦЕЛИ СБОРА И ОБРАБОТКИ ПЕРСОНАЛЬНЫХ ДАННЫХ</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lastRenderedPageBreak/>
        <w:t xml:space="preserve">2.1. Оператор осуществляет сбор и обработку персональных данных </w:t>
      </w:r>
      <w:r w:rsidR="001653E5" w:rsidRPr="002A56B8">
        <w:rPr>
          <w:rFonts w:ascii="Times New Roman" w:hAnsi="Times New Roman" w:cs="Times New Roman"/>
          <w:sz w:val="23"/>
          <w:szCs w:val="23"/>
        </w:rPr>
        <w:t>Пользователей</w:t>
      </w:r>
      <w:r w:rsidRPr="002A56B8">
        <w:rPr>
          <w:rFonts w:ascii="Times New Roman" w:hAnsi="Times New Roman" w:cs="Times New Roman"/>
          <w:sz w:val="23"/>
          <w:szCs w:val="23"/>
        </w:rPr>
        <w:t xml:space="preserve"> на</w:t>
      </w:r>
      <w:r w:rsidR="001653E5" w:rsidRPr="002A56B8">
        <w:rPr>
          <w:rFonts w:ascii="Times New Roman" w:hAnsi="Times New Roman" w:cs="Times New Roman"/>
          <w:sz w:val="23"/>
          <w:szCs w:val="23"/>
        </w:rPr>
        <w:t xml:space="preserve"> бумажном носителе и через сервис </w:t>
      </w:r>
      <w:hyperlink r:id="rId4" w:history="1">
        <w:r w:rsidR="001653E5" w:rsidRPr="002A56B8">
          <w:rPr>
            <w:rStyle w:val="a3"/>
            <w:rFonts w:ascii="Times New Roman" w:hAnsi="Times New Roman" w:cs="Times New Roman"/>
            <w:sz w:val="23"/>
            <w:szCs w:val="23"/>
          </w:rPr>
          <w:t>https://form.maxma.com/kord-optika</w:t>
        </w:r>
      </w:hyperlink>
      <w:r w:rsidR="001653E5" w:rsidRPr="002A56B8">
        <w:rPr>
          <w:rFonts w:ascii="Times New Roman" w:hAnsi="Times New Roman" w:cs="Times New Roman"/>
          <w:sz w:val="23"/>
          <w:szCs w:val="23"/>
        </w:rPr>
        <w:t xml:space="preserve"> </w:t>
      </w:r>
      <w:r w:rsidRPr="002A56B8">
        <w:rPr>
          <w:rFonts w:ascii="Times New Roman" w:hAnsi="Times New Roman" w:cs="Times New Roman"/>
          <w:sz w:val="23"/>
          <w:szCs w:val="23"/>
        </w:rPr>
        <w:t xml:space="preserve">с целями: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proofErr w:type="gramStart"/>
      <w:r w:rsidRPr="002A56B8">
        <w:rPr>
          <w:rFonts w:ascii="Times New Roman" w:hAnsi="Times New Roman" w:cs="Times New Roman"/>
          <w:sz w:val="23"/>
          <w:szCs w:val="23"/>
        </w:rPr>
        <w:t>■  выпуска</w:t>
      </w:r>
      <w:proofErr w:type="gramEnd"/>
      <w:r w:rsidRPr="002A56B8">
        <w:rPr>
          <w:rFonts w:ascii="Times New Roman" w:hAnsi="Times New Roman" w:cs="Times New Roman"/>
          <w:sz w:val="23"/>
          <w:szCs w:val="23"/>
        </w:rPr>
        <w:t xml:space="preserve"> и обслуживание карты лояльности; ■  предоставления услуг программы лояльности; ■  информирования о товарах, услугах и специальных предложениях; ■  проведения маркетинговых исследований; ■  улучшения качества предоставляемых услуг; ■  выполнения обязательств по договору.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в отношении следующих видо</w:t>
      </w:r>
      <w:r w:rsidR="001653E5" w:rsidRPr="002A56B8">
        <w:rPr>
          <w:rFonts w:ascii="Times New Roman" w:hAnsi="Times New Roman" w:cs="Times New Roman"/>
          <w:sz w:val="23"/>
          <w:szCs w:val="23"/>
        </w:rPr>
        <w:t>в</w:t>
      </w:r>
      <w:r w:rsidRPr="002A56B8">
        <w:rPr>
          <w:rFonts w:ascii="Times New Roman" w:hAnsi="Times New Roman" w:cs="Times New Roman"/>
          <w:sz w:val="23"/>
          <w:szCs w:val="23"/>
        </w:rPr>
        <w:t xml:space="preserve"> Персональных данных: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proofErr w:type="gramStart"/>
      <w:r w:rsidRPr="002A56B8">
        <w:rPr>
          <w:rFonts w:ascii="Times New Roman" w:hAnsi="Times New Roman" w:cs="Times New Roman"/>
          <w:sz w:val="23"/>
          <w:szCs w:val="23"/>
        </w:rPr>
        <w:t>■  фамилия</w:t>
      </w:r>
      <w:proofErr w:type="gramEnd"/>
      <w:r w:rsidRPr="002A56B8">
        <w:rPr>
          <w:rFonts w:ascii="Times New Roman" w:hAnsi="Times New Roman" w:cs="Times New Roman"/>
          <w:sz w:val="23"/>
          <w:szCs w:val="23"/>
        </w:rPr>
        <w:t xml:space="preserve">, имя, отчество; ■  дата рождения; ■  номер контактного телефона; ■  адрес электронной почты; ■  данные о карте лояльности; ■  </w:t>
      </w:r>
      <w:r w:rsidR="001653E5" w:rsidRPr="002A56B8">
        <w:rPr>
          <w:rFonts w:ascii="Times New Roman" w:hAnsi="Times New Roman" w:cs="Times New Roman"/>
          <w:color w:val="000000" w:themeColor="text1"/>
          <w:sz w:val="23"/>
          <w:szCs w:val="23"/>
          <w:shd w:val="clear" w:color="auto" w:fill="FFFFFF"/>
        </w:rPr>
        <w:t>историю покупок/данные о транзакциях в программе лояльности</w:t>
      </w:r>
      <w:r w:rsidRPr="002A56B8">
        <w:rPr>
          <w:rFonts w:ascii="Times New Roman" w:hAnsi="Times New Roman" w:cs="Times New Roman"/>
          <w:sz w:val="23"/>
          <w:szCs w:val="23"/>
        </w:rPr>
        <w:t xml:space="preserve">.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2.2. Во всех остальных случаях, обработка персональных данных Представителей Заказчика осуществляется с целью за</w:t>
      </w:r>
      <w:r w:rsidR="001653E5" w:rsidRPr="002A56B8">
        <w:rPr>
          <w:rFonts w:ascii="Times New Roman" w:hAnsi="Times New Roman" w:cs="Times New Roman"/>
          <w:sz w:val="23"/>
          <w:szCs w:val="23"/>
        </w:rPr>
        <w:t>ключения и исполнения договоров</w:t>
      </w:r>
      <w:r w:rsidRPr="002A56B8">
        <w:rPr>
          <w:rFonts w:ascii="Times New Roman" w:hAnsi="Times New Roman" w:cs="Times New Roman"/>
          <w:sz w:val="23"/>
          <w:szCs w:val="23"/>
        </w:rPr>
        <w:t xml:space="preserve">.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2.3. Оператор вправе осуществлять обработку персональных данных в статистических или иных исследовательских целях. </w:t>
      </w:r>
    </w:p>
    <w:p w:rsidR="001653E5" w:rsidRPr="002A56B8" w:rsidRDefault="00DF090F" w:rsidP="002A56B8">
      <w:pPr>
        <w:widowControl w:val="0"/>
        <w:tabs>
          <w:tab w:val="left" w:pos="307"/>
        </w:tabs>
        <w:spacing w:after="0"/>
        <w:jc w:val="center"/>
        <w:rPr>
          <w:rFonts w:ascii="Times New Roman" w:hAnsi="Times New Roman" w:cs="Times New Roman"/>
          <w:b/>
          <w:sz w:val="23"/>
          <w:szCs w:val="23"/>
        </w:rPr>
      </w:pPr>
      <w:r w:rsidRPr="002A56B8">
        <w:rPr>
          <w:rFonts w:ascii="Times New Roman" w:hAnsi="Times New Roman" w:cs="Times New Roman"/>
          <w:b/>
          <w:sz w:val="23"/>
          <w:szCs w:val="23"/>
        </w:rPr>
        <w:t>3. ПРИНЦИПЫ И УСЛОВИЯ ОБРАБОТКИ ПЕРСОНАЛЬНЫХ ДАННЫХ</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3.1. Обработка Персональных данных у Оператора осуществляется на основе следующих принципов: ■ законности и справедливой основы; ■ ограничения обработки Персональных данных достижением конкретных, заранее определенных и законных целей; ■ недопущения обработки Персональных данных, несовместимой с целями сбора Персональных данных; ■ недопущения объединения баз данных, содержащих Персональные данные, обработка которых осуществляется в целях, несовместимых между собой; ■ обработки только тех Персональных данных, которые отвечают целям их обработки; ■ соответствия содержания и объема обрабатываемых Персональных данных заявленным целям обработки; ■ недопущения обработки Персональных данных, избыточных по отношению к заявленным целям их обработки; ■ обеспечения точности, достаточности и актуальности Персональных данных по отношению к целям обработки Персональных данных; ■ уничтожения либо обезличивания Персональных данных по достижении целей их обработки или в случае утраты необходимости в достижении этих целей, при невозможности устранения Оператором допущенных нарушений Персональных данных, если иное не предусмотрено федеральным законом.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3.2. Оператор производит обработку Персональных данных при наличии хотя бы одного из следующих условий: ■ обработка Персональных данных осуществляется с согласия субъекта Персональных данных на обработку его Персональных данных. В случае, если обработка Персональных осуществляется по поручению другого лица, обязанность по получению согласия граждан на обработку их Персональных данных Оператором возлагается на данное лицо; ■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 ■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 ■ осуществляется обработка Персональных данных, подлежащих опубликованию или обязательному раскрытию в соответствии с федеральным законом. </w:t>
      </w:r>
    </w:p>
    <w:p w:rsidR="001653E5" w:rsidRPr="002A56B8" w:rsidRDefault="00DF090F"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 xml:space="preserve">3.3. Оператор осуществляет обработку персональных данных с использованием средств автоматизации, а также без использования таких средств. </w:t>
      </w:r>
    </w:p>
    <w:p w:rsidR="0009362C" w:rsidRPr="002A56B8" w:rsidRDefault="0009362C" w:rsidP="002A56B8">
      <w:pPr>
        <w:widowControl w:val="0"/>
        <w:tabs>
          <w:tab w:val="left" w:pos="307"/>
        </w:tabs>
        <w:spacing w:after="0"/>
        <w:jc w:val="center"/>
        <w:rPr>
          <w:rFonts w:ascii="Times New Roman" w:hAnsi="Times New Roman" w:cs="Times New Roman"/>
          <w:b/>
          <w:sz w:val="23"/>
          <w:szCs w:val="23"/>
        </w:rPr>
      </w:pPr>
      <w:r w:rsidRPr="002A56B8">
        <w:rPr>
          <w:rFonts w:ascii="Times New Roman" w:hAnsi="Times New Roman" w:cs="Times New Roman"/>
          <w:b/>
          <w:sz w:val="23"/>
          <w:szCs w:val="23"/>
        </w:rPr>
        <w:t>4</w:t>
      </w:r>
      <w:r w:rsidR="00DF090F" w:rsidRPr="002A56B8">
        <w:rPr>
          <w:rFonts w:ascii="Times New Roman" w:hAnsi="Times New Roman" w:cs="Times New Roman"/>
          <w:b/>
          <w:sz w:val="23"/>
          <w:szCs w:val="23"/>
        </w:rPr>
        <w:t>. ПРАВА СУБЪЕКТА ПЕРСОНАЛЬНЫХ ДАННЫХ</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w:t>
      </w:r>
      <w:r w:rsidR="00DF090F" w:rsidRPr="002A56B8">
        <w:rPr>
          <w:rFonts w:ascii="Times New Roman" w:hAnsi="Times New Roman" w:cs="Times New Roman"/>
          <w:sz w:val="23"/>
          <w:szCs w:val="23"/>
        </w:rPr>
        <w:lastRenderedPageBreak/>
        <w:t xml:space="preserve">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допускается только при условии предварительного согласия субъекта Персональных данных.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.2. Субъект Персональных данных имеет право на получение у Оператора информации, касающейся обработки его Персональных данных, если такое право не ограничено в соответствии с федеральными законами.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.3.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.4. Оператор обязан немедленно прекратить по требованию субъекта Персональных данных обработку его Персональных данных в вышеуказанных целях.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.5.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федеральными законами — или при наличии согласия в письменной форме субъекта Персональных данных.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.6. Если субъект Персональных данных считает, что Оператор осуществляет обработку его Персональных данных с нарушением требований действующего законодательства РФ и иным образом нарушает его права и свободы,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4</w:t>
      </w:r>
      <w:r w:rsidR="00DF090F" w:rsidRPr="002A56B8">
        <w:rPr>
          <w:rFonts w:ascii="Times New Roman" w:hAnsi="Times New Roman" w:cs="Times New Roman"/>
          <w:sz w:val="23"/>
          <w:szCs w:val="23"/>
        </w:rPr>
        <w:t xml:space="preserve">.7.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w:t>
      </w:r>
    </w:p>
    <w:p w:rsidR="0009362C" w:rsidRPr="002A56B8" w:rsidRDefault="0009362C" w:rsidP="002A56B8">
      <w:pPr>
        <w:widowControl w:val="0"/>
        <w:tabs>
          <w:tab w:val="left" w:pos="307"/>
        </w:tabs>
        <w:spacing w:after="0"/>
        <w:jc w:val="center"/>
        <w:rPr>
          <w:rFonts w:ascii="Times New Roman" w:hAnsi="Times New Roman" w:cs="Times New Roman"/>
          <w:b/>
          <w:sz w:val="23"/>
          <w:szCs w:val="23"/>
        </w:rPr>
      </w:pPr>
      <w:r w:rsidRPr="002A56B8">
        <w:rPr>
          <w:rFonts w:ascii="Times New Roman" w:hAnsi="Times New Roman" w:cs="Times New Roman"/>
          <w:b/>
          <w:sz w:val="23"/>
          <w:szCs w:val="23"/>
        </w:rPr>
        <w:t>5</w:t>
      </w:r>
      <w:r w:rsidR="00DF090F" w:rsidRPr="002A56B8">
        <w:rPr>
          <w:rFonts w:ascii="Times New Roman" w:hAnsi="Times New Roman" w:cs="Times New Roman"/>
          <w:b/>
          <w:sz w:val="23"/>
          <w:szCs w:val="23"/>
        </w:rPr>
        <w:t>. ОБЕСПЕЧЕНИЕ БЕЗОПАСНОСТИ ПЕРСОНАЛЬНЫХ ДАННЫХ. ПРАВОВЫЕ, ОРГАНИЗАЦИОННЫЕ И ТЕХНИЧЕСКИЕ МЕРЫ. СРОКИ ОБРАБОТКИ И ХРАНЕНИЯ ПЕРСОНАЛЬНЫХ ДАННЫХ. ПЕРСОНАЛЬНЫХ ДАННЫХ УСЛОВИЯ ПРЕКРАЩЕНИЯ ОБРАБОТКИ</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5</w:t>
      </w:r>
      <w:r w:rsidR="00DF090F" w:rsidRPr="002A56B8">
        <w:rPr>
          <w:rFonts w:ascii="Times New Roman" w:hAnsi="Times New Roman" w:cs="Times New Roman"/>
          <w:sz w:val="23"/>
          <w:szCs w:val="23"/>
        </w:rPr>
        <w:t xml:space="preserve">.1. Безопасность Персональных данных, обрабатываемых Оператором, обеспечивается реализацией правовых, организационных и технических мер, необходимых для обеспечения требований федерального законодательства в области защиты Персональных данных.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lang w:val="en-US"/>
        </w:rPr>
        <w:t>5</w:t>
      </w:r>
      <w:r w:rsidR="00DF090F" w:rsidRPr="002A56B8">
        <w:rPr>
          <w:rFonts w:ascii="Times New Roman" w:hAnsi="Times New Roman" w:cs="Times New Roman"/>
          <w:sz w:val="23"/>
          <w:szCs w:val="23"/>
        </w:rPr>
        <w:t xml:space="preserve">.1.1. Правовые меры включают в себя: ■ разработку локальных актов Оператора, реализующих требования российского законодательства, в том числе Политики, и размещение ее на Сайте; ■ отказ от обработки персональных данных, если это не соответствует целям обработки Оператора.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proofErr w:type="gramStart"/>
      <w:r w:rsidRPr="002A56B8">
        <w:rPr>
          <w:rFonts w:ascii="Times New Roman" w:hAnsi="Times New Roman" w:cs="Times New Roman"/>
          <w:sz w:val="23"/>
          <w:szCs w:val="23"/>
          <w:lang w:val="en-US"/>
        </w:rPr>
        <w:t>5</w:t>
      </w:r>
      <w:r w:rsidR="00DF090F" w:rsidRPr="002A56B8">
        <w:rPr>
          <w:rFonts w:ascii="Times New Roman" w:hAnsi="Times New Roman" w:cs="Times New Roman"/>
          <w:sz w:val="23"/>
          <w:szCs w:val="23"/>
        </w:rPr>
        <w:t>.1.2. Организационные меры включают в себя: ■ назначение лица, ответственного за организацию обработки персональных данных и обеспечение безопасности персональных данных в информационных системах; ■ регламентацию процессов обработки персональных данных; ■ определение угроз безопасности персональных данных при их обработке в информационных системах, формирование на их основе моделей угроз; ■ ограничение и разграничение доступа работников и иных лиц к Персональным данным и средствам обработки, мониторинг действий с Персональными данными.</w:t>
      </w:r>
      <w:proofErr w:type="gramEnd"/>
      <w:r w:rsidR="00DF090F" w:rsidRPr="002A56B8">
        <w:rPr>
          <w:rFonts w:ascii="Times New Roman" w:hAnsi="Times New Roman" w:cs="Times New Roman"/>
          <w:sz w:val="23"/>
          <w:szCs w:val="23"/>
        </w:rPr>
        <w:t xml:space="preserve">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proofErr w:type="gramStart"/>
      <w:r w:rsidRPr="002A56B8">
        <w:rPr>
          <w:rFonts w:ascii="Times New Roman" w:hAnsi="Times New Roman" w:cs="Times New Roman"/>
          <w:sz w:val="23"/>
          <w:szCs w:val="23"/>
          <w:lang w:val="en-US"/>
        </w:rPr>
        <w:t>5</w:t>
      </w:r>
      <w:r w:rsidR="00DF090F" w:rsidRPr="002A56B8">
        <w:rPr>
          <w:rFonts w:ascii="Times New Roman" w:hAnsi="Times New Roman" w:cs="Times New Roman"/>
          <w:sz w:val="23"/>
          <w:szCs w:val="23"/>
        </w:rPr>
        <w:t xml:space="preserve">.1.3. Технические меры включают в себя: ■ обеспечение физической безопасности помещений и средств обработки Персональных данных, пропускной режим, охрану, видеонаблюдение; ■ разработку на основе модели угроз системы защиты персональных данных для установленных Правительством Российской Федерации уровней защищенности персональных данных при их обработке в информационных системах; ■ применение средств обеспечения безопасности (антивирусных средств, межсетевых экранов, средств защиты от несанкционированного доступа, иных согласно законодательству и актам Оператора), в том числе прошедших процедуру оценки соответствия в установленном порядке; ■ резервное копирование информации для возможности восстановления; ■ учет и хранение носителей информации, исключающие их хищение, подмену, несанкционированное копирование и уничтожение; ■ периодическое проведение мониторинга действий пользователей, </w:t>
      </w:r>
      <w:r w:rsidR="00DF090F" w:rsidRPr="002A56B8">
        <w:rPr>
          <w:rFonts w:ascii="Times New Roman" w:hAnsi="Times New Roman" w:cs="Times New Roman"/>
          <w:sz w:val="23"/>
          <w:szCs w:val="23"/>
        </w:rPr>
        <w:lastRenderedPageBreak/>
        <w:t>расследование инцидентов в случае нарушения правил обработки и защиты персональных данных; ■ контроль за выполнением соответствующих требований (самостоятельно или с привлечением на договорной основе иных лиц, имеющих лицензию на осуществление деятельности по технической защите конфиденциальной информации).</w:t>
      </w:r>
      <w:proofErr w:type="gramEnd"/>
      <w:r w:rsidR="00DF090F" w:rsidRPr="002A56B8">
        <w:rPr>
          <w:rFonts w:ascii="Times New Roman" w:hAnsi="Times New Roman" w:cs="Times New Roman"/>
          <w:sz w:val="23"/>
          <w:szCs w:val="23"/>
        </w:rPr>
        <w:t xml:space="preserve">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5</w:t>
      </w:r>
      <w:r w:rsidR="00DF090F" w:rsidRPr="002A56B8">
        <w:rPr>
          <w:rFonts w:ascii="Times New Roman" w:hAnsi="Times New Roman" w:cs="Times New Roman"/>
          <w:sz w:val="23"/>
          <w:szCs w:val="23"/>
        </w:rPr>
        <w:t xml:space="preserve">.2. Сроки обработки и хранения персональных данных: ■ в отношении Персональных данных </w:t>
      </w:r>
      <w:r w:rsidRPr="002A56B8">
        <w:rPr>
          <w:rFonts w:ascii="Times New Roman" w:hAnsi="Times New Roman" w:cs="Times New Roman"/>
          <w:sz w:val="23"/>
          <w:szCs w:val="23"/>
        </w:rPr>
        <w:t>Пользователей</w:t>
      </w:r>
      <w:r w:rsidR="00DF090F" w:rsidRPr="002A56B8">
        <w:rPr>
          <w:rFonts w:ascii="Times New Roman" w:hAnsi="Times New Roman" w:cs="Times New Roman"/>
          <w:sz w:val="23"/>
          <w:szCs w:val="23"/>
        </w:rPr>
        <w:t xml:space="preserve"> — в течение срока действия договора с </w:t>
      </w:r>
      <w:r w:rsidRPr="002A56B8">
        <w:rPr>
          <w:rFonts w:ascii="Times New Roman" w:hAnsi="Times New Roman" w:cs="Times New Roman"/>
          <w:sz w:val="23"/>
          <w:szCs w:val="23"/>
        </w:rPr>
        <w:t>Пользователем</w:t>
      </w:r>
      <w:r w:rsidR="00DF090F" w:rsidRPr="002A56B8">
        <w:rPr>
          <w:rFonts w:ascii="Times New Roman" w:hAnsi="Times New Roman" w:cs="Times New Roman"/>
          <w:sz w:val="23"/>
          <w:szCs w:val="23"/>
        </w:rPr>
        <w:t xml:space="preserve"> (если иное не предусмотрено договором) + 30 дней с даты окончания договора (срок удаления Персональных данных) + 6 месяцев с даты окончания договора (срок уничтожения заблокированных Персональных данных на резервных носителя</w:t>
      </w:r>
      <w:r w:rsidRPr="002A56B8">
        <w:rPr>
          <w:rFonts w:ascii="Times New Roman" w:hAnsi="Times New Roman" w:cs="Times New Roman"/>
          <w:sz w:val="23"/>
          <w:szCs w:val="23"/>
        </w:rPr>
        <w:t>х</w:t>
      </w:r>
      <w:r w:rsidR="00DF090F" w:rsidRPr="002A56B8">
        <w:rPr>
          <w:rFonts w:ascii="Times New Roman" w:hAnsi="Times New Roman" w:cs="Times New Roman"/>
          <w:sz w:val="23"/>
          <w:szCs w:val="23"/>
        </w:rPr>
        <w:t xml:space="preserve">; ■ в отношении Персональных данных представителей Заказчика — до достижения целей обработки Персональных данных или до момента отзыва согласия либо прекращения иного законного основания обработки (в 9 зависимости от того какое из событий наступит раньше); ■ в отношении Персональных данных Пользователей Сайта — до достижения целей обработки Персональных данных или до момента отзыва согласия на обработку Персональных данных (в зависимости от того какое из событий наступит раньше); ■ в отношении Персональных данных соискателей (кандидатов) на работу сайта — до достижения целей обработки Персональных данных или до момента отзыва согласия на обработку Персональных данных (в зависимости от того какое из событий наступит раньше).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5</w:t>
      </w:r>
      <w:r w:rsidR="00DF090F" w:rsidRPr="002A56B8">
        <w:rPr>
          <w:rFonts w:ascii="Times New Roman" w:hAnsi="Times New Roman" w:cs="Times New Roman"/>
          <w:sz w:val="23"/>
          <w:szCs w:val="23"/>
        </w:rPr>
        <w:t xml:space="preserve">.3. Условия прекращения обработки Персональных данных: достижение целей обработки Персональных данных, прекращение договорных отношений с Заказчиком, истечение срока действия согласия или отзыв согласия, выявление неправомерной обработки Персональных данных. </w:t>
      </w:r>
    </w:p>
    <w:p w:rsidR="0009362C" w:rsidRPr="002A56B8" w:rsidRDefault="0009362C" w:rsidP="002A56B8">
      <w:pPr>
        <w:widowControl w:val="0"/>
        <w:tabs>
          <w:tab w:val="left" w:pos="307"/>
        </w:tabs>
        <w:spacing w:after="0"/>
        <w:jc w:val="center"/>
        <w:rPr>
          <w:rFonts w:ascii="Times New Roman" w:hAnsi="Times New Roman" w:cs="Times New Roman"/>
          <w:b/>
          <w:sz w:val="23"/>
          <w:szCs w:val="23"/>
        </w:rPr>
      </w:pPr>
      <w:r w:rsidRPr="002A56B8">
        <w:rPr>
          <w:rFonts w:ascii="Times New Roman" w:hAnsi="Times New Roman" w:cs="Times New Roman"/>
          <w:b/>
          <w:sz w:val="23"/>
          <w:szCs w:val="23"/>
        </w:rPr>
        <w:t>6</w:t>
      </w:r>
      <w:r w:rsidR="00DF090F" w:rsidRPr="002A56B8">
        <w:rPr>
          <w:rFonts w:ascii="Times New Roman" w:hAnsi="Times New Roman" w:cs="Times New Roman"/>
          <w:b/>
          <w:sz w:val="23"/>
          <w:szCs w:val="23"/>
        </w:rPr>
        <w:t>. ОТВЕТСТВЕННОСТЬ ОПЕРАТОРА</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6</w:t>
      </w:r>
      <w:r w:rsidR="00DF090F" w:rsidRPr="002A56B8">
        <w:rPr>
          <w:rFonts w:ascii="Times New Roman" w:hAnsi="Times New Roman" w:cs="Times New Roman"/>
          <w:sz w:val="23"/>
          <w:szCs w:val="23"/>
        </w:rPr>
        <w:t xml:space="preserve">.1. Оператор несет ответственность за нарушение обязательств по обработке и защите персональных данных в соответствии с законодательством Российской Федерации.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6</w:t>
      </w:r>
      <w:r w:rsidR="00DF090F" w:rsidRPr="002A56B8">
        <w:rPr>
          <w:rFonts w:ascii="Times New Roman" w:hAnsi="Times New Roman" w:cs="Times New Roman"/>
          <w:sz w:val="23"/>
          <w:szCs w:val="23"/>
        </w:rPr>
        <w:t xml:space="preserve">.2. В случае причинения субъекту персональных данных имущественного или морального вреда вследствие нарушения Оператором требований законодательства о персональных данных, Оператор обязан возместить такой вред в соответствии с положениями гражданского законодательства РФ. </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6</w:t>
      </w:r>
      <w:r w:rsidR="00DF090F" w:rsidRPr="002A56B8">
        <w:rPr>
          <w:rFonts w:ascii="Times New Roman" w:hAnsi="Times New Roman" w:cs="Times New Roman"/>
          <w:sz w:val="23"/>
          <w:szCs w:val="23"/>
        </w:rPr>
        <w:t>.</w:t>
      </w:r>
      <w:r w:rsidRPr="002A56B8">
        <w:rPr>
          <w:rFonts w:ascii="Times New Roman" w:hAnsi="Times New Roman" w:cs="Times New Roman"/>
          <w:sz w:val="23"/>
          <w:szCs w:val="23"/>
        </w:rPr>
        <w:t>3</w:t>
      </w:r>
      <w:r w:rsidR="00DF090F" w:rsidRPr="002A56B8">
        <w:rPr>
          <w:rFonts w:ascii="Times New Roman" w:hAnsi="Times New Roman" w:cs="Times New Roman"/>
          <w:sz w:val="23"/>
          <w:szCs w:val="23"/>
        </w:rPr>
        <w:t xml:space="preserve">. Оператор освобождается от ответственности за нарушение требований законодательства о персональных данных, если докажет, что: ■ Вред причинен не по вине Оператора; ■ Предприняты все зависящие от Оператора меры для надлежащего исполнения обязанностей по обработке персональных данных. </w:t>
      </w:r>
    </w:p>
    <w:p w:rsidR="0009362C" w:rsidRPr="002A56B8" w:rsidRDefault="0009362C" w:rsidP="002A56B8">
      <w:pPr>
        <w:widowControl w:val="0"/>
        <w:tabs>
          <w:tab w:val="left" w:pos="307"/>
        </w:tabs>
        <w:spacing w:after="0"/>
        <w:jc w:val="center"/>
        <w:rPr>
          <w:rFonts w:ascii="Times New Roman" w:hAnsi="Times New Roman" w:cs="Times New Roman"/>
          <w:b/>
          <w:sz w:val="23"/>
          <w:szCs w:val="23"/>
        </w:rPr>
      </w:pPr>
      <w:r w:rsidRPr="002A56B8">
        <w:rPr>
          <w:rFonts w:ascii="Times New Roman" w:hAnsi="Times New Roman" w:cs="Times New Roman"/>
          <w:b/>
          <w:sz w:val="23"/>
          <w:szCs w:val="23"/>
        </w:rPr>
        <w:t>7</w:t>
      </w:r>
      <w:r w:rsidR="00DF090F" w:rsidRPr="002A56B8">
        <w:rPr>
          <w:rFonts w:ascii="Times New Roman" w:hAnsi="Times New Roman" w:cs="Times New Roman"/>
          <w:b/>
          <w:sz w:val="23"/>
          <w:szCs w:val="23"/>
        </w:rPr>
        <w:t>. ЗАКЛЮЧ</w:t>
      </w:r>
      <w:bookmarkStart w:id="0" w:name="_GoBack"/>
      <w:bookmarkEnd w:id="0"/>
      <w:r w:rsidR="00DF090F" w:rsidRPr="002A56B8">
        <w:rPr>
          <w:rFonts w:ascii="Times New Roman" w:hAnsi="Times New Roman" w:cs="Times New Roman"/>
          <w:b/>
          <w:sz w:val="23"/>
          <w:szCs w:val="23"/>
        </w:rPr>
        <w:t>ИТЕЛЬНЫЕ ПОЛОЖЕНИЯ</w:t>
      </w:r>
    </w:p>
    <w:p w:rsidR="0009362C"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7</w:t>
      </w:r>
      <w:r w:rsidR="00DF090F" w:rsidRPr="002A56B8">
        <w:rPr>
          <w:rFonts w:ascii="Times New Roman" w:hAnsi="Times New Roman" w:cs="Times New Roman"/>
          <w:sz w:val="23"/>
          <w:szCs w:val="23"/>
        </w:rPr>
        <w:t xml:space="preserve">.1. Сайт не предназначен для использования физическими лицами, не достигшими совершеннолетнего возраста (18 лет). Если вы не достигли совершеннолетнего возраста, не оставляйте ваши Персональные данные. Оператор сознательно не использует Персональные данные несовершеннолетних лиц.  </w:t>
      </w:r>
    </w:p>
    <w:p w:rsidR="002A56B8" w:rsidRPr="002A56B8" w:rsidRDefault="0009362C"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7</w:t>
      </w:r>
      <w:r w:rsidR="00DF090F" w:rsidRPr="002A56B8">
        <w:rPr>
          <w:rFonts w:ascii="Times New Roman" w:hAnsi="Times New Roman" w:cs="Times New Roman"/>
          <w:sz w:val="23"/>
          <w:szCs w:val="23"/>
        </w:rPr>
        <w:t xml:space="preserve">.2. Если по какой-либо причине одно из положений настоящей Политики конфиденциальности становится недействительным или теряет юридическую силу, положение в части своей недействительности и неисполнимости удаляется из текста документа, при этом данный факт не влияет на действительность и исполнимость всех остальных положений Политики.  </w:t>
      </w:r>
    </w:p>
    <w:p w:rsidR="002A56B8" w:rsidRPr="002A56B8" w:rsidRDefault="002A56B8"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7</w:t>
      </w:r>
      <w:r w:rsidR="00DF090F" w:rsidRPr="002A56B8">
        <w:rPr>
          <w:rFonts w:ascii="Times New Roman" w:hAnsi="Times New Roman" w:cs="Times New Roman"/>
          <w:sz w:val="23"/>
          <w:szCs w:val="23"/>
        </w:rPr>
        <w:t xml:space="preserve">.3. Положения Политики могут пересматриваться по мере необходимости либо в случае изменений законодательства в сфере персональных данных. Оператор вправе внести изменения в Политику, разместив новую редакцию Политики на Сайте. </w:t>
      </w:r>
    </w:p>
    <w:p w:rsidR="00B97E3B" w:rsidRPr="002A56B8" w:rsidRDefault="002A56B8" w:rsidP="002A56B8">
      <w:pPr>
        <w:widowControl w:val="0"/>
        <w:tabs>
          <w:tab w:val="left" w:pos="307"/>
        </w:tabs>
        <w:spacing w:after="0"/>
        <w:jc w:val="both"/>
        <w:rPr>
          <w:rFonts w:ascii="Times New Roman" w:hAnsi="Times New Roman" w:cs="Times New Roman"/>
          <w:sz w:val="23"/>
          <w:szCs w:val="23"/>
        </w:rPr>
      </w:pPr>
      <w:r w:rsidRPr="002A56B8">
        <w:rPr>
          <w:rFonts w:ascii="Times New Roman" w:hAnsi="Times New Roman" w:cs="Times New Roman"/>
          <w:sz w:val="23"/>
          <w:szCs w:val="23"/>
        </w:rPr>
        <w:t>7</w:t>
      </w:r>
      <w:r w:rsidR="00DF090F" w:rsidRPr="002A56B8">
        <w:rPr>
          <w:rFonts w:ascii="Times New Roman" w:hAnsi="Times New Roman" w:cs="Times New Roman"/>
          <w:sz w:val="23"/>
          <w:szCs w:val="23"/>
        </w:rPr>
        <w:t xml:space="preserve">.4. Чтобы отозвать согласие на обработку персональных данных, задать вопрос или сделать предложение по улучшению политики на сайте, напишите нам по адресу </w:t>
      </w:r>
      <w:r w:rsidRPr="002A56B8">
        <w:rPr>
          <w:rFonts w:ascii="Times New Roman" w:hAnsi="Times New Roman" w:cs="Times New Roman"/>
          <w:color w:val="060708"/>
          <w:sz w:val="23"/>
          <w:szCs w:val="23"/>
          <w:shd w:val="clear" w:color="auto" w:fill="FFFFFF"/>
        </w:rPr>
        <w:t>internet@kord-optika.ru</w:t>
      </w:r>
      <w:r w:rsidR="00DF090F" w:rsidRPr="002A56B8">
        <w:rPr>
          <w:rFonts w:ascii="Times New Roman" w:hAnsi="Times New Roman" w:cs="Times New Roman"/>
          <w:sz w:val="23"/>
          <w:szCs w:val="23"/>
        </w:rPr>
        <w:t>.</w:t>
      </w:r>
    </w:p>
    <w:sectPr w:rsidR="00B97E3B" w:rsidRPr="002A56B8" w:rsidSect="002A56B8">
      <w:pgSz w:w="11906" w:h="16838"/>
      <w:pgMar w:top="851"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90F"/>
    <w:rsid w:val="0009362C"/>
    <w:rsid w:val="001653E5"/>
    <w:rsid w:val="002A56B8"/>
    <w:rsid w:val="00B97E3B"/>
    <w:rsid w:val="00DF0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5472E9-46FE-4F07-A2AC-8CF53503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53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form.maxma.com/kord-opti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2434</Words>
  <Characters>13875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Аделя Хазиева</dc:creator>
  <cp:keywords/>
  <dc:description/>
  <cp:lastModifiedBy>Аделя Хазиева</cp:lastModifiedBy>
  <cp:revision>1</cp:revision>
  <dcterms:created xsi:type="dcterms:W3CDTF">2026-09-10T06:01:00Z</dcterms:created>
  <dcterms:modified xsi:type="dcterms:W3CDTF">2026-09-10T06:35:00Z</dcterms:modified>
</cp:coreProperties>
</file>